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A0B3" w14:textId="77777777" w:rsidR="00A610C5" w:rsidRDefault="00A610C5" w:rsidP="00F20EE0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B28394C" wp14:editId="7E90749A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F20EE0">
      <w:pPr>
        <w:pStyle w:val="Heading1"/>
      </w:pPr>
    </w:p>
    <w:p w14:paraId="1D52FC86" w14:textId="77777777" w:rsidR="00A610C5" w:rsidRDefault="00A610C5" w:rsidP="00F20EE0">
      <w:pPr>
        <w:pStyle w:val="Heading1"/>
      </w:pPr>
    </w:p>
    <w:p w14:paraId="13AE5FB3" w14:textId="1B5395E9" w:rsidR="00451CFE" w:rsidRDefault="00451CFE"/>
    <w:p w14:paraId="70AAD140" w14:textId="642A7AA3" w:rsidR="00A610C5" w:rsidRDefault="00A610C5"/>
    <w:p w14:paraId="4CAF98C1" w14:textId="07840047" w:rsidR="00A610C5" w:rsidRDefault="00A610C5"/>
    <w:p w14:paraId="6E0B674D" w14:textId="32A9C7FD" w:rsidR="00A610C5" w:rsidRDefault="00A610C5"/>
    <w:p w14:paraId="366A1246" w14:textId="1E4BC759" w:rsidR="00F20EE0" w:rsidRDefault="00F20EE0"/>
    <w:p w14:paraId="5C2B527C" w14:textId="77777777" w:rsidR="00F20EE0" w:rsidRDefault="00F20EE0"/>
    <w:p w14:paraId="035F9EA8" w14:textId="5E15AD60" w:rsidR="00F20EE0" w:rsidRPr="00F20EE0" w:rsidRDefault="00F20EE0" w:rsidP="00F20EE0">
      <w:pPr>
        <w:pStyle w:val="Heading1"/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 xml:space="preserve">May </w:t>
      </w:r>
      <w:r w:rsidR="00056F11">
        <w:rPr>
          <w:rFonts w:ascii="Times New Roman" w:hAnsi="Times New Roman" w:cs="Times New Roman"/>
        </w:rPr>
        <w:t>1</w:t>
      </w:r>
      <w:r w:rsidRPr="00F20EE0">
        <w:rPr>
          <w:rFonts w:ascii="Times New Roman" w:hAnsi="Times New Roman" w:cs="Times New Roman"/>
        </w:rPr>
        <w:t>, 202</w:t>
      </w:r>
      <w:r w:rsidR="00451CFE">
        <w:rPr>
          <w:rFonts w:ascii="Times New Roman" w:hAnsi="Times New Roman" w:cs="Times New Roman"/>
        </w:rPr>
        <w:t>4</w:t>
      </w:r>
    </w:p>
    <w:p w14:paraId="06563D85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3582CA6B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759C4010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065293D0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28FD388E" w14:textId="609B75CF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M</w:t>
      </w:r>
      <w:r w:rsidR="00BC5FC4">
        <w:rPr>
          <w:rFonts w:ascii="Times New Roman" w:hAnsi="Times New Roman" w:cs="Times New Roman"/>
        </w:rPr>
        <w:t>s</w:t>
      </w:r>
      <w:r w:rsidRPr="00F20EE0">
        <w:rPr>
          <w:rFonts w:ascii="Times New Roman" w:hAnsi="Times New Roman" w:cs="Times New Roman"/>
        </w:rPr>
        <w:t xml:space="preserve">. </w:t>
      </w:r>
      <w:r w:rsidR="00BC5FC4">
        <w:rPr>
          <w:rFonts w:ascii="Times New Roman" w:hAnsi="Times New Roman" w:cs="Times New Roman"/>
        </w:rPr>
        <w:t>Sallie Tanner</w:t>
      </w:r>
    </w:p>
    <w:p w14:paraId="156F5696" w14:textId="77777777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Executive Secretary</w:t>
      </w:r>
    </w:p>
    <w:p w14:paraId="6B597867" w14:textId="77777777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Georgia Public Service Commission</w:t>
      </w:r>
    </w:p>
    <w:p w14:paraId="626D054C" w14:textId="77777777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244 Washington Street, SW</w:t>
      </w:r>
    </w:p>
    <w:p w14:paraId="0B711472" w14:textId="77777777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Atlanta, GA 30334-5701</w:t>
      </w:r>
    </w:p>
    <w:p w14:paraId="0C2A191B" w14:textId="77777777" w:rsidR="00F20EE0" w:rsidRPr="00F20EE0" w:rsidRDefault="00F20EE0" w:rsidP="00F20EE0">
      <w:pPr>
        <w:ind w:firstLine="720"/>
        <w:rPr>
          <w:rFonts w:ascii="Times New Roman" w:hAnsi="Times New Roman" w:cs="Times New Roman"/>
          <w:b/>
        </w:rPr>
      </w:pPr>
    </w:p>
    <w:p w14:paraId="4611E36B" w14:textId="77777777" w:rsidR="00F20EE0" w:rsidRPr="00F20EE0" w:rsidRDefault="00F20EE0" w:rsidP="00F20EE0">
      <w:pPr>
        <w:ind w:firstLine="720"/>
        <w:rPr>
          <w:rFonts w:ascii="Times New Roman" w:hAnsi="Times New Roman" w:cs="Times New Roman"/>
          <w:b/>
        </w:rPr>
      </w:pPr>
    </w:p>
    <w:p w14:paraId="374E6C12" w14:textId="7647AA62" w:rsidR="00F20EE0" w:rsidRPr="00F20EE0" w:rsidRDefault="00F20EE0" w:rsidP="00F20EE0">
      <w:pPr>
        <w:ind w:left="720" w:hanging="720"/>
        <w:rPr>
          <w:rFonts w:ascii="Times New Roman" w:hAnsi="Times New Roman" w:cs="Times New Roman"/>
          <w:b/>
        </w:rPr>
      </w:pPr>
      <w:r w:rsidRPr="00F20EE0">
        <w:rPr>
          <w:rFonts w:ascii="Times New Roman" w:hAnsi="Times New Roman" w:cs="Times New Roman"/>
          <w:b/>
        </w:rPr>
        <w:t>RE:</w:t>
      </w:r>
      <w:r w:rsidRPr="00F20EE0">
        <w:rPr>
          <w:rFonts w:ascii="Times New Roman" w:hAnsi="Times New Roman" w:cs="Times New Roman"/>
          <w:b/>
        </w:rPr>
        <w:tab/>
        <w:t>20</w:t>
      </w:r>
      <w:r w:rsidR="00534265">
        <w:rPr>
          <w:rFonts w:ascii="Times New Roman" w:hAnsi="Times New Roman" w:cs="Times New Roman"/>
          <w:b/>
        </w:rPr>
        <w:t>2</w:t>
      </w:r>
      <w:r w:rsidR="00451CFE">
        <w:rPr>
          <w:rFonts w:ascii="Times New Roman" w:hAnsi="Times New Roman" w:cs="Times New Roman"/>
          <w:b/>
        </w:rPr>
        <w:t>3</w:t>
      </w:r>
      <w:r w:rsidRPr="00F20EE0">
        <w:rPr>
          <w:rFonts w:ascii="Times New Roman" w:hAnsi="Times New Roman" w:cs="Times New Roman"/>
          <w:b/>
        </w:rPr>
        <w:t xml:space="preserve"> Annual Report of Major Electric Utilities, Licensees and Others Federal Energy Regulatory Commission (FERC) Form No. 1</w:t>
      </w:r>
    </w:p>
    <w:p w14:paraId="5694AD1A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20C1B1FD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41D5EDD5" w14:textId="590D1A53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Dear M</w:t>
      </w:r>
      <w:r w:rsidR="00BC5FC4">
        <w:rPr>
          <w:rFonts w:ascii="Times New Roman" w:hAnsi="Times New Roman" w:cs="Times New Roman"/>
        </w:rPr>
        <w:t>s</w:t>
      </w:r>
      <w:r w:rsidRPr="00F20EE0">
        <w:rPr>
          <w:rFonts w:ascii="Times New Roman" w:hAnsi="Times New Roman" w:cs="Times New Roman"/>
        </w:rPr>
        <w:t xml:space="preserve">. </w:t>
      </w:r>
      <w:r w:rsidR="00BC5FC4">
        <w:rPr>
          <w:rFonts w:ascii="Times New Roman" w:hAnsi="Times New Roman" w:cs="Times New Roman"/>
        </w:rPr>
        <w:t>Tanner</w:t>
      </w:r>
      <w:r w:rsidRPr="00F20EE0">
        <w:rPr>
          <w:rFonts w:ascii="Times New Roman" w:hAnsi="Times New Roman" w:cs="Times New Roman"/>
        </w:rPr>
        <w:t>:</w:t>
      </w:r>
    </w:p>
    <w:p w14:paraId="4711E3B0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1458B294" w14:textId="2DE67E85" w:rsidR="00F20EE0" w:rsidRPr="00F20EE0" w:rsidRDefault="00534265" w:rsidP="00F20E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Attached please find a copy </w:t>
      </w:r>
      <w:r w:rsidR="00F20EE0" w:rsidRPr="00F20EE0">
        <w:rPr>
          <w:rFonts w:ascii="Times New Roman" w:hAnsi="Times New Roman" w:cs="Times New Roman"/>
        </w:rPr>
        <w:t>of Georgia Power’s FERC Form No. 1 Annual Report for the year ending December 31, 20</w:t>
      </w:r>
      <w:r>
        <w:rPr>
          <w:rFonts w:ascii="Times New Roman" w:hAnsi="Times New Roman" w:cs="Times New Roman"/>
        </w:rPr>
        <w:t>2</w:t>
      </w:r>
      <w:r w:rsidR="00451CFE">
        <w:rPr>
          <w:rFonts w:ascii="Times New Roman" w:hAnsi="Times New Roman" w:cs="Times New Roman"/>
        </w:rPr>
        <w:t>3</w:t>
      </w:r>
      <w:r w:rsidR="00F20EE0" w:rsidRPr="00F20EE0">
        <w:rPr>
          <w:rFonts w:ascii="Times New Roman" w:hAnsi="Times New Roman" w:cs="Times New Roman"/>
        </w:rPr>
        <w:t xml:space="preserve">. </w:t>
      </w:r>
    </w:p>
    <w:p w14:paraId="29C790DD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680D317E" w14:textId="77777777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 xml:space="preserve">Please call me at 404-506-3044 with any questions regarding this filing.  </w:t>
      </w:r>
    </w:p>
    <w:p w14:paraId="5D30AC5A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2F50E305" w14:textId="77777777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Sincerely,</w:t>
      </w:r>
    </w:p>
    <w:p w14:paraId="4D2206FD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2FBC4CE3" w14:textId="6783DE30" w:rsidR="00F20EE0" w:rsidRPr="00F20EE0" w:rsidRDefault="00534265" w:rsidP="00F20E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/s/ Kelley M. Balkcom</w:t>
      </w:r>
    </w:p>
    <w:p w14:paraId="65DE64B9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1FCAF942" w14:textId="6A3818B4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Kell</w:t>
      </w:r>
      <w:r w:rsidR="00190A39">
        <w:rPr>
          <w:rFonts w:ascii="Times New Roman" w:hAnsi="Times New Roman" w:cs="Times New Roman"/>
        </w:rPr>
        <w:t>e</w:t>
      </w:r>
      <w:r w:rsidRPr="00F20EE0">
        <w:rPr>
          <w:rFonts w:ascii="Times New Roman" w:hAnsi="Times New Roman" w:cs="Times New Roman"/>
        </w:rPr>
        <w:t>y M. Balkcom</w:t>
      </w:r>
    </w:p>
    <w:p w14:paraId="48C9099B" w14:textId="77777777" w:rsidR="00F20EE0" w:rsidRPr="00F20EE0" w:rsidRDefault="00F20EE0" w:rsidP="00F20EE0">
      <w:pPr>
        <w:rPr>
          <w:rFonts w:ascii="Times New Roman" w:hAnsi="Times New Roman" w:cs="Times New Roman"/>
        </w:rPr>
      </w:pPr>
      <w:r w:rsidRPr="00F20EE0">
        <w:rPr>
          <w:rFonts w:ascii="Times New Roman" w:hAnsi="Times New Roman" w:cs="Times New Roman"/>
        </w:rPr>
        <w:t>Director, Regulatory Affairs</w:t>
      </w:r>
    </w:p>
    <w:p w14:paraId="638254BA" w14:textId="77777777" w:rsidR="00F20EE0" w:rsidRPr="00F20EE0" w:rsidRDefault="00451CFE" w:rsidP="00F20EE0">
      <w:pPr>
        <w:rPr>
          <w:rFonts w:ascii="Times New Roman" w:hAnsi="Times New Roman" w:cs="Times New Roman"/>
        </w:rPr>
      </w:pPr>
      <w:hyperlink r:id="rId7" w:history="1">
        <w:r w:rsidR="00F20EE0" w:rsidRPr="00F20EE0">
          <w:rPr>
            <w:rStyle w:val="Hyperlink"/>
            <w:rFonts w:ascii="Times New Roman" w:hAnsi="Times New Roman" w:cs="Times New Roman"/>
          </w:rPr>
          <w:t>mmcclosk@southernco.com</w:t>
        </w:r>
      </w:hyperlink>
    </w:p>
    <w:p w14:paraId="19F9401C" w14:textId="77777777" w:rsidR="00F20EE0" w:rsidRPr="00F20EE0" w:rsidRDefault="00F20EE0" w:rsidP="00F20EE0">
      <w:pPr>
        <w:rPr>
          <w:rFonts w:ascii="Times New Roman" w:hAnsi="Times New Roman" w:cs="Times New Roman"/>
        </w:rPr>
      </w:pPr>
    </w:p>
    <w:p w14:paraId="0A1D322A" w14:textId="77777777" w:rsidR="00F20EE0" w:rsidRPr="00534265" w:rsidRDefault="00F20EE0" w:rsidP="00F20EE0">
      <w:pPr>
        <w:rPr>
          <w:rFonts w:ascii="Times New Roman" w:hAnsi="Times New Roman" w:cs="Times New Roman"/>
          <w:color w:val="FFFFFF" w:themeColor="background1"/>
        </w:rPr>
      </w:pPr>
      <w:r w:rsidRPr="00534265">
        <w:rPr>
          <w:rFonts w:ascii="Times New Roman" w:hAnsi="Times New Roman" w:cs="Times New Roman"/>
          <w:color w:val="FFFFFF" w:themeColor="background1"/>
        </w:rPr>
        <w:t>Enclosure</w:t>
      </w:r>
    </w:p>
    <w:p w14:paraId="408187A7" w14:textId="443DE357" w:rsidR="00A610C5" w:rsidRPr="00F20EE0" w:rsidRDefault="00A610C5">
      <w:pPr>
        <w:rPr>
          <w:rFonts w:ascii="Times New Roman" w:hAnsi="Times New Roman" w:cs="Times New Roman"/>
        </w:rPr>
      </w:pPr>
    </w:p>
    <w:sectPr w:rsidR="00A610C5" w:rsidRPr="00F20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00CD" w14:textId="77777777" w:rsidR="00190A39" w:rsidRDefault="00190A39" w:rsidP="00190A39">
      <w:r>
        <w:separator/>
      </w:r>
    </w:p>
  </w:endnote>
  <w:endnote w:type="continuationSeparator" w:id="0">
    <w:p w14:paraId="620FF476" w14:textId="77777777" w:rsidR="00190A39" w:rsidRDefault="00190A39" w:rsidP="0019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9DD7B" w14:textId="77777777" w:rsidR="00190A39" w:rsidRDefault="00190A39" w:rsidP="00190A39">
      <w:r>
        <w:separator/>
      </w:r>
    </w:p>
  </w:footnote>
  <w:footnote w:type="continuationSeparator" w:id="0">
    <w:p w14:paraId="11E3AF26" w14:textId="77777777" w:rsidR="00190A39" w:rsidRDefault="00190A39" w:rsidP="00190A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56F11"/>
    <w:rsid w:val="000B63AE"/>
    <w:rsid w:val="00190A39"/>
    <w:rsid w:val="00364DC7"/>
    <w:rsid w:val="00451CFE"/>
    <w:rsid w:val="00534265"/>
    <w:rsid w:val="007B156B"/>
    <w:rsid w:val="00936855"/>
    <w:rsid w:val="00A610C5"/>
    <w:rsid w:val="00B01492"/>
    <w:rsid w:val="00BC5FC4"/>
    <w:rsid w:val="00C52416"/>
    <w:rsid w:val="00D66818"/>
    <w:rsid w:val="00F2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87F00EE"/>
  <w15:chartTrackingRefBased/>
  <w15:docId w15:val="{912E3820-CAA5-498D-902B-F1974AA07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20EE0"/>
    <w:pPr>
      <w:spacing w:line="210" w:lineRule="exact"/>
      <w:outlineLvl w:val="0"/>
    </w:pPr>
    <w:rPr>
      <w:color w:val="1C21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EE0"/>
    <w:rPr>
      <w:rFonts w:ascii="Arial" w:eastAsiaTheme="minorEastAsia" w:hAnsi="Arial"/>
      <w:color w:val="1C2156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20E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cleach@southernco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McIver, Pamela L.</dc:creator>
  <cp:keywords/>
  <dc:description/>
  <cp:lastModifiedBy>Defnall, Chris T.</cp:lastModifiedBy>
  <cp:revision>2</cp:revision>
  <dcterms:created xsi:type="dcterms:W3CDTF">2024-04-23T20:00:00Z</dcterms:created>
  <dcterms:modified xsi:type="dcterms:W3CDTF">2024-04-23T20:00:00Z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1458192123</vt:i4>
  </property>
  <property fmtid="{D5CDD505-2E9C-101B-9397-08002B2CF9AE}" pid="3" name="_NewReviewCycle">
    <vt:lpwstr/>
  </property>
  <property fmtid="{D5CDD505-2E9C-101B-9397-08002B2CF9AE}" pid="4" name="_EmailSubject">
    <vt:lpwstr>FERC Form 1 for PSC</vt:lpwstr>
  </property>
  <property fmtid="{D5CDD505-2E9C-101B-9397-08002B2CF9AE}" pid="5" name="_AuthorEmail">
    <vt:lpwstr>JLMASTER@southernco.com</vt:lpwstr>
  </property>
  <property fmtid="{D5CDD505-2E9C-101B-9397-08002B2CF9AE}" pid="6" name="_AuthorEmailDisplayName">
    <vt:lpwstr>Masters, Jeffrey L.</vt:lpwstr>
  </property>
  <property fmtid="{D5CDD505-2E9C-101B-9397-08002B2CF9AE}" pid="7" name="_ReviewingToolsShownOnce">
    <vt:lpwstr/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2023-03-27T20:07:08Z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3ab7c0ee-567d-4e9e-b3e1-7d988965474a</vt:lpwstr>
  </property>
  <property fmtid="{D5CDD505-2E9C-101B-9397-08002B2CF9AE}" pid="14" name="MSIP_Label_ed3826ce-7c18-471d-9596-93de5bae332e_ContentBits">
    <vt:lpwstr>0</vt:lpwstr>
  </property>
</Properties>
</file>